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3" w:firstLineChars="200"/>
        <w:rPr>
          <w:rStyle w:val="8"/>
          <w:rFonts w:hint="eastAsia" w:ascii="Times New Roman" w:hAnsi="Times New Roman"/>
          <w:b/>
          <w:bCs/>
          <w:color w:val="auto"/>
          <w:sz w:val="32"/>
          <w:szCs w:val="32"/>
          <w:u w:val="none"/>
        </w:rPr>
      </w:pPr>
      <w:r>
        <w:rPr>
          <w:rStyle w:val="8"/>
          <w:rFonts w:hint="eastAsia" w:ascii="Times New Roman" w:hAnsi="Times New Roman"/>
          <w:b/>
          <w:bCs/>
          <w:color w:val="auto"/>
          <w:sz w:val="32"/>
          <w:szCs w:val="32"/>
          <w:u w:val="none"/>
        </w:rPr>
        <w:t>阳山县人民医院</w:t>
      </w:r>
      <w:r>
        <w:rPr>
          <w:rStyle w:val="8"/>
          <w:rFonts w:hint="eastAsia" w:ascii="Times New Roman" w:hAnsi="Times New Roman"/>
          <w:b/>
          <w:bCs/>
          <w:color w:val="auto"/>
          <w:sz w:val="32"/>
          <w:szCs w:val="32"/>
          <w:u w:val="none"/>
          <w:lang w:eastAsia="zh-CN"/>
        </w:rPr>
        <w:t>业务区</w:t>
      </w:r>
      <w:r>
        <w:rPr>
          <w:rStyle w:val="8"/>
          <w:rFonts w:hint="default" w:ascii="Times New Roman" w:hAnsi="Times New Roman"/>
          <w:b/>
          <w:bCs/>
          <w:color w:val="auto"/>
          <w:sz w:val="32"/>
          <w:szCs w:val="32"/>
          <w:u w:val="none"/>
          <w:lang w:eastAsia="zh-CN"/>
        </w:rPr>
        <w:t>域</w:t>
      </w:r>
      <w:r>
        <w:rPr>
          <w:rStyle w:val="8"/>
          <w:rFonts w:hint="eastAsia" w:ascii="Times New Roman" w:hAnsi="Times New Roman"/>
          <w:b/>
          <w:bCs/>
          <w:color w:val="auto"/>
          <w:sz w:val="32"/>
          <w:szCs w:val="32"/>
          <w:u w:val="none"/>
          <w:lang w:eastAsia="zh-CN"/>
        </w:rPr>
        <w:t>环境升级改造</w:t>
      </w:r>
      <w:r>
        <w:rPr>
          <w:rStyle w:val="8"/>
          <w:rFonts w:hint="default" w:ascii="Times New Roman" w:hAnsi="Times New Roman"/>
          <w:b/>
          <w:bCs/>
          <w:color w:val="auto"/>
          <w:sz w:val="32"/>
          <w:szCs w:val="32"/>
          <w:u w:val="none"/>
          <w:lang w:eastAsia="zh-CN"/>
        </w:rPr>
        <w:t>施工</w:t>
      </w:r>
      <w:r>
        <w:rPr>
          <w:rStyle w:val="8"/>
          <w:rFonts w:hint="eastAsia" w:ascii="Times New Roman" w:hAnsi="Times New Roman"/>
          <w:b/>
          <w:bCs/>
          <w:color w:val="auto"/>
          <w:sz w:val="32"/>
          <w:szCs w:val="32"/>
          <w:u w:val="none"/>
        </w:rPr>
        <w:t>设计</w:t>
      </w:r>
    </w:p>
    <w:p>
      <w:pPr>
        <w:spacing w:line="580" w:lineRule="exact"/>
        <w:ind w:firstLine="1928" w:firstLineChars="600"/>
        <w:rPr>
          <w:rFonts w:ascii="仿宋_GB2312" w:hAnsi="仿宋_GB2312" w:eastAsia="仿宋_GB2312" w:cs="仿宋_GB2312"/>
          <w:sz w:val="32"/>
          <w:szCs w:val="32"/>
        </w:rPr>
      </w:pPr>
      <w:r>
        <w:rPr>
          <w:rStyle w:val="8"/>
          <w:rFonts w:hint="eastAsia" w:ascii="Times New Roman" w:hAnsi="Times New Roman"/>
          <w:b/>
          <w:bCs/>
          <w:color w:val="auto"/>
          <w:sz w:val="32"/>
          <w:szCs w:val="32"/>
          <w:u w:val="none"/>
          <w:lang w:eastAsia="zh-CN"/>
        </w:rPr>
        <w:t>及预算编制项目服务需求书</w:t>
      </w:r>
    </w:p>
    <w:p>
      <w:pPr>
        <w:spacing w:line="580" w:lineRule="exact"/>
        <w:ind w:firstLine="640" w:firstLineChars="200"/>
        <w:rPr>
          <w:rFonts w:ascii="仿宋_GB2312" w:hAnsi="仿宋_GB2312" w:eastAsia="仿宋_GB2312" w:cs="仿宋_GB2312"/>
          <w:sz w:val="32"/>
          <w:szCs w:val="32"/>
        </w:rPr>
      </w:pP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一、项目地点：</w:t>
      </w:r>
    </w:p>
    <w:p>
      <w:p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阳山县</w:t>
      </w:r>
      <w:r>
        <w:rPr>
          <w:rFonts w:hint="eastAsia" w:ascii="宋体" w:hAnsi="宋体" w:eastAsia="宋体" w:cs="宋体"/>
          <w:color w:val="auto"/>
          <w:sz w:val="28"/>
          <w:szCs w:val="28"/>
          <w:lang w:eastAsia="zh-CN"/>
        </w:rPr>
        <w:t>阳城镇东区</w:t>
      </w:r>
      <w:r>
        <w:rPr>
          <w:rFonts w:hint="eastAsia" w:ascii="宋体" w:hAnsi="宋体" w:eastAsia="宋体" w:cs="宋体"/>
          <w:color w:val="auto"/>
          <w:sz w:val="28"/>
          <w:szCs w:val="28"/>
        </w:rPr>
        <w:t>文塔路206号人民医院院内。</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二、项目内容：</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1.项目规模：</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门诊部及住院部区域，升级改造面积约15000平方米（以实际改造为准）。</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2.目的：为进一步改善医院就医环境和业务开展提供更好的服务条件，医院拟计划对前期通过的院区整体规划设计效果图进行具体实施前的施工设计及预算编制项目。</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3.项目包括但不限于以下设计内容：</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施工设计（含门诊部及住院部、两个停车场地面硬底化或沥青路面、院区内部道路&lt;无障碍通道、连廊等&gt;、给排水系统&lt;含雨污水管道&gt;、地下各类线路系统管道、室外地面停车位、绿化带、保安亭及牌坊标识等）。编制分项工程和单价措施项目清单与计价表，各阶段服务（方案深化、施工图设计、现场配合等）的全程工作内容。并且包括利润、税金、保质、安全及政策性文件规定的各项应有费用及合同明示的所有一切风险、责任和义务等一切不可预见性的费用。</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w:t>
      </w:r>
      <w:r>
        <w:rPr>
          <w:rFonts w:hint="eastAsia" w:ascii="宋体" w:hAnsi="宋体" w:eastAsia="宋体" w:cs="宋体"/>
          <w:color w:val="auto"/>
          <w:sz w:val="28"/>
          <w:szCs w:val="28"/>
          <w:lang w:val="en-US" w:eastAsia="zh-CN"/>
        </w:rPr>
        <w:t>4.设计范围：根据招标人基础资料、发包人要求，完成本项目所有内容的改造方案设计。方案设计所包含内容：整体规划概念方案、平面布局流线设计、局部深化效果设计、景观绿化设计、建筑装饰工程设计、亮化工程设计。</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5.成果文件要求：</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室外场地施工</w:t>
      </w:r>
      <w:r>
        <w:rPr>
          <w:rFonts w:hint="eastAsia" w:ascii="宋体" w:hAnsi="宋体" w:eastAsia="宋体" w:cs="宋体"/>
          <w:color w:val="auto"/>
          <w:sz w:val="28"/>
          <w:szCs w:val="28"/>
        </w:rPr>
        <w:t>设计应符合医院的</w:t>
      </w:r>
      <w:r>
        <w:rPr>
          <w:rFonts w:hint="eastAsia" w:ascii="宋体" w:hAnsi="宋体" w:eastAsia="宋体" w:cs="宋体"/>
          <w:color w:val="auto"/>
          <w:sz w:val="28"/>
          <w:szCs w:val="28"/>
          <w:lang w:eastAsia="zh-CN"/>
        </w:rPr>
        <w:t>服务</w:t>
      </w:r>
      <w:r>
        <w:rPr>
          <w:rFonts w:hint="eastAsia" w:ascii="宋体" w:hAnsi="宋体" w:eastAsia="宋体" w:cs="宋体"/>
          <w:color w:val="auto"/>
          <w:sz w:val="28"/>
          <w:szCs w:val="28"/>
        </w:rPr>
        <w:t>原则，布局紧凑，分区明确，</w:t>
      </w:r>
      <w:r>
        <w:rPr>
          <w:rFonts w:hint="eastAsia" w:ascii="宋体" w:hAnsi="宋体" w:eastAsia="宋体" w:cs="宋体"/>
          <w:strike w:val="0"/>
          <w:dstrike w:val="0"/>
          <w:color w:val="auto"/>
          <w:sz w:val="28"/>
          <w:szCs w:val="28"/>
          <w:lang w:eastAsia="zh-CN"/>
        </w:rPr>
        <w:t>人、车行</w:t>
      </w:r>
      <w:r>
        <w:rPr>
          <w:rFonts w:hint="eastAsia" w:ascii="宋体" w:hAnsi="宋体" w:eastAsia="宋体" w:cs="宋体"/>
          <w:color w:val="auto"/>
          <w:sz w:val="28"/>
          <w:szCs w:val="28"/>
        </w:rPr>
        <w:t>流</w:t>
      </w:r>
      <w:r>
        <w:rPr>
          <w:rFonts w:hint="eastAsia" w:ascii="宋体" w:hAnsi="宋体" w:eastAsia="宋体" w:cs="宋体"/>
          <w:color w:val="auto"/>
          <w:sz w:val="28"/>
          <w:szCs w:val="28"/>
          <w:lang w:eastAsia="zh-CN"/>
        </w:rPr>
        <w:t>线</w:t>
      </w:r>
      <w:r>
        <w:rPr>
          <w:rFonts w:hint="eastAsia" w:ascii="宋体" w:hAnsi="宋体" w:eastAsia="宋体" w:cs="宋体"/>
          <w:color w:val="auto"/>
          <w:sz w:val="28"/>
          <w:szCs w:val="28"/>
        </w:rPr>
        <w:t>清晰，配套设施完善，满足</w:t>
      </w:r>
      <w:r>
        <w:rPr>
          <w:rFonts w:hint="eastAsia" w:ascii="宋体" w:hAnsi="宋体" w:eastAsia="宋体" w:cs="宋体"/>
          <w:color w:val="auto"/>
          <w:sz w:val="28"/>
          <w:szCs w:val="28"/>
          <w:lang w:eastAsia="zh-CN"/>
        </w:rPr>
        <w:t>医疗</w:t>
      </w:r>
      <w:r>
        <w:rPr>
          <w:rFonts w:hint="eastAsia" w:ascii="宋体" w:hAnsi="宋体" w:eastAsia="宋体" w:cs="宋体"/>
          <w:strike w:val="0"/>
          <w:dstrike w:val="0"/>
          <w:color w:val="auto"/>
          <w:sz w:val="28"/>
          <w:szCs w:val="28"/>
          <w:lang w:eastAsia="zh-CN"/>
        </w:rPr>
        <w:t>车行及人行</w:t>
      </w:r>
      <w:r>
        <w:rPr>
          <w:rFonts w:hint="eastAsia" w:ascii="宋体" w:hAnsi="宋体" w:eastAsia="宋体" w:cs="宋体"/>
          <w:color w:val="auto"/>
          <w:sz w:val="28"/>
          <w:szCs w:val="28"/>
        </w:rPr>
        <w:t>使用功能，体现人性化设计。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(2)施工</w:t>
      </w:r>
      <w:r>
        <w:rPr>
          <w:rFonts w:hint="eastAsia" w:ascii="宋体" w:hAnsi="宋体" w:eastAsia="宋体" w:cs="宋体"/>
          <w:color w:val="auto"/>
          <w:sz w:val="28"/>
          <w:szCs w:val="28"/>
        </w:rPr>
        <w:t>设计合理、安全、经济、美观，符合国家现行规范要求</w:t>
      </w:r>
      <w:r>
        <w:rPr>
          <w:rFonts w:hint="eastAsia" w:ascii="宋体" w:hAnsi="宋体" w:eastAsia="宋体" w:cs="宋体"/>
          <w:strike w:val="0"/>
          <w:dstrike w:val="0"/>
          <w:color w:val="auto"/>
          <w:sz w:val="28"/>
          <w:szCs w:val="28"/>
        </w:rPr>
        <w:t>及</w:t>
      </w:r>
      <w:r>
        <w:rPr>
          <w:rFonts w:hint="eastAsia" w:ascii="宋体" w:hAnsi="宋体" w:eastAsia="宋体" w:cs="宋体"/>
          <w:color w:val="auto"/>
          <w:sz w:val="28"/>
          <w:szCs w:val="28"/>
        </w:rPr>
        <w:t>使用符合医院功能要求。</w:t>
      </w:r>
    </w:p>
    <w:p>
      <w:pPr>
        <w:ind w:firstLine="560" w:firstLineChars="200"/>
        <w:rPr>
          <w:rFonts w:hint="eastAsia" w:ascii="宋体" w:hAnsi="宋体" w:eastAsia="宋体" w:cs="宋体"/>
          <w:strike w:val="0"/>
          <w:dstrike w:val="0"/>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strike w:val="0"/>
          <w:dstrike w:val="0"/>
          <w:color w:val="auto"/>
          <w:sz w:val="28"/>
          <w:szCs w:val="28"/>
        </w:rPr>
        <w:t>采用合理有效的措施降低消耗，体现生态思想和节能观念，满足可持续发展要求。</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(4)施工</w:t>
      </w:r>
      <w:r>
        <w:rPr>
          <w:rFonts w:hint="eastAsia" w:ascii="宋体" w:hAnsi="宋体" w:eastAsia="宋体" w:cs="宋体"/>
          <w:color w:val="auto"/>
          <w:sz w:val="28"/>
          <w:szCs w:val="28"/>
        </w:rPr>
        <w:t>平面设计要</w:t>
      </w:r>
      <w:r>
        <w:rPr>
          <w:rFonts w:hint="eastAsia" w:ascii="宋体" w:hAnsi="宋体" w:eastAsia="宋体" w:cs="宋体"/>
          <w:color w:val="auto"/>
          <w:sz w:val="28"/>
          <w:szCs w:val="28"/>
          <w:lang w:eastAsia="zh-CN"/>
        </w:rPr>
        <w:t>根据《阳山县人民医院规划调整设计项目方案》，重新细化规划。</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(5)施工</w:t>
      </w:r>
      <w:r>
        <w:rPr>
          <w:rFonts w:hint="eastAsia" w:ascii="宋体" w:hAnsi="宋体" w:eastAsia="宋体" w:cs="宋体"/>
          <w:color w:val="auto"/>
          <w:sz w:val="28"/>
          <w:szCs w:val="28"/>
        </w:rPr>
        <w:t>设计资料必须达到</w:t>
      </w:r>
      <w:r>
        <w:rPr>
          <w:rFonts w:hint="eastAsia" w:ascii="宋体" w:hAnsi="宋体" w:eastAsia="宋体" w:cs="宋体"/>
          <w:color w:val="auto"/>
          <w:sz w:val="28"/>
          <w:szCs w:val="28"/>
          <w:lang w:eastAsia="zh-CN"/>
        </w:rPr>
        <w:t>业主方</w:t>
      </w:r>
      <w:r>
        <w:rPr>
          <w:rFonts w:hint="eastAsia" w:ascii="宋体" w:hAnsi="宋体" w:eastAsia="宋体" w:cs="宋体"/>
          <w:color w:val="auto"/>
          <w:sz w:val="28"/>
          <w:szCs w:val="28"/>
        </w:rPr>
        <w:t>的认可。</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(6)方案设计文件在签订合同后15个工作日内提交（含电子文件）；</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(7)施工设计方案及业主方修改意见完善其设计并出具最终方案；</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(8)方案经业主确定后20个工作日内完成施工图设计及预算编制项目工作（含电子文件等资料）。</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三、竞选与</w:t>
      </w:r>
      <w:r>
        <w:rPr>
          <w:rFonts w:hint="eastAsia" w:ascii="仿宋_GB2312" w:hAnsi="仿宋_GB2312" w:eastAsia="仿宋_GB2312" w:cs="仿宋_GB2312"/>
          <w:b/>
          <w:bCs/>
          <w:sz w:val="32"/>
          <w:szCs w:val="32"/>
          <w:lang w:eastAsia="zh-CN"/>
        </w:rPr>
        <w:t>付</w:t>
      </w:r>
      <w:r>
        <w:rPr>
          <w:rFonts w:hint="eastAsia" w:ascii="仿宋_GB2312" w:hAnsi="仿宋_GB2312" w:eastAsia="仿宋_GB2312" w:cs="仿宋_GB2312"/>
          <w:b/>
          <w:bCs/>
          <w:sz w:val="32"/>
          <w:szCs w:val="32"/>
        </w:rPr>
        <w:t>费说明：</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1.本次采用方案比选模式，医院将综合设计单位提供的设计方案等及单位资质业绩汇报情况择优选取中选单位。</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2.服务费用：10万元左右，中选设计单位根据最终方案，参照《收费标准》以最终设计概算作为基准价计价，并签订单项计价合同。        </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3.本项目报价以最高限价进行报价，最终价格以我院审计审定为准。</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四、服务商资质要求：  </w:t>
      </w:r>
      <w:r>
        <w:rPr>
          <w:rFonts w:hint="eastAsia" w:ascii="仿宋_GB2312" w:hAnsi="仿宋_GB2312" w:eastAsia="仿宋_GB2312" w:cs="仿宋_GB2312"/>
          <w:sz w:val="32"/>
          <w:szCs w:val="32"/>
        </w:rPr>
        <w:t>    </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1.具有独立法人资格及良好财务会计制度。</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2.具有履行合同所必需的设备和专业技术能力。</w:t>
      </w:r>
    </w:p>
    <w:p>
      <w:pPr>
        <w:numPr>
          <w:ilvl w:val="0"/>
          <w:numId w:val="0"/>
        </w:numPr>
        <w:ind w:leftChars="0" w:firstLine="560" w:firstLineChars="200"/>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lang w:val="en-US" w:eastAsia="zh-CN"/>
        </w:rPr>
        <w:t>3.设计单位具有独立经营资格拥有专业的从业团队，有完全民事能力、信誉度好、</w:t>
      </w:r>
      <w:r>
        <w:rPr>
          <w:rFonts w:hint="eastAsia" w:ascii="宋体" w:hAnsi="宋体" w:eastAsia="宋体" w:cs="宋体"/>
          <w:color w:val="000000"/>
          <w:sz w:val="28"/>
          <w:szCs w:val="28"/>
        </w:rPr>
        <w:t>具备建设行政主管部门颁发的</w:t>
      </w:r>
      <w:r>
        <w:rPr>
          <w:rFonts w:hint="eastAsia" w:ascii="宋体" w:hAnsi="宋体" w:eastAsia="宋体" w:cs="宋体"/>
          <w:color w:val="000000"/>
          <w:sz w:val="28"/>
          <w:szCs w:val="28"/>
          <w:lang w:eastAsia="zh-CN"/>
        </w:rPr>
        <w:t>市政行业专业</w:t>
      </w:r>
      <w:r>
        <w:rPr>
          <w:rFonts w:hint="eastAsia" w:ascii="宋体" w:hAnsi="宋体" w:eastAsia="宋体" w:cs="宋体"/>
          <w:color w:val="000000"/>
          <w:sz w:val="28"/>
          <w:szCs w:val="28"/>
        </w:rPr>
        <w:t>乙级资质</w:t>
      </w:r>
      <w:r>
        <w:rPr>
          <w:rFonts w:hint="eastAsia" w:ascii="宋体" w:hAnsi="宋体" w:eastAsia="宋体" w:cs="宋体"/>
          <w:color w:val="000000"/>
          <w:sz w:val="28"/>
          <w:szCs w:val="28"/>
          <w:lang w:eastAsia="zh-CN"/>
        </w:rPr>
        <w:t>或</w:t>
      </w:r>
      <w:r>
        <w:rPr>
          <w:rFonts w:hint="eastAsia" w:ascii="宋体" w:hAnsi="宋体" w:eastAsia="宋体" w:cs="宋体"/>
          <w:color w:val="000000"/>
          <w:sz w:val="28"/>
          <w:szCs w:val="28"/>
        </w:rPr>
        <w:t>以上。</w:t>
      </w:r>
      <w:r>
        <w:rPr>
          <w:rFonts w:hint="eastAsia" w:ascii="宋体" w:hAnsi="宋体" w:cs="宋体"/>
          <w:b w:val="0"/>
          <w:bCs w:val="0"/>
          <w:color w:val="000000"/>
          <w:sz w:val="28"/>
          <w:szCs w:val="28"/>
          <w:lang w:eastAsia="zh-CN"/>
        </w:rPr>
        <w:t>具有</w:t>
      </w:r>
      <w:r>
        <w:rPr>
          <w:rFonts w:hint="eastAsia" w:ascii="宋体" w:hAnsi="宋体" w:eastAsia="宋体" w:cs="宋体"/>
          <w:b w:val="0"/>
          <w:bCs w:val="0"/>
          <w:color w:val="auto"/>
          <w:sz w:val="28"/>
          <w:szCs w:val="28"/>
          <w:lang w:eastAsia="zh-CN"/>
        </w:rPr>
        <w:t>预算编制</w:t>
      </w:r>
      <w:r>
        <w:rPr>
          <w:rFonts w:hint="eastAsia" w:ascii="宋体" w:hAnsi="宋体" w:cs="宋体"/>
          <w:b w:val="0"/>
          <w:bCs w:val="0"/>
          <w:color w:val="auto"/>
          <w:sz w:val="28"/>
          <w:szCs w:val="28"/>
          <w:lang w:eastAsia="zh-CN"/>
        </w:rPr>
        <w:t>资质。</w:t>
      </w:r>
      <w:bookmarkStart w:id="0" w:name="_GoBack"/>
      <w:bookmarkEnd w:id="0"/>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五、竞选要求：</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1.论证要求报名设计单位安排项目负责人对本单位方案进行介绍汇报，须准备汇报方案纸质件5份。</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2.采取按抽签顺序逐个汇报形式开展。</w:t>
      </w:r>
    </w:p>
    <w:p>
      <w:pPr>
        <w:numPr>
          <w:ilvl w:val="0"/>
          <w:numId w:val="0"/>
        </w:numPr>
        <w:ind w:leftChars="0" w:firstLine="560" w:firstLineChars="200"/>
        <w:rPr>
          <w:rFonts w:hint="eastAsia" w:ascii="宋体" w:hAnsi="宋体" w:eastAsia="宋体" w:cs="宋体"/>
          <w:color w:val="C00000"/>
          <w:sz w:val="28"/>
          <w:szCs w:val="28"/>
          <w:lang w:val="en-US" w:eastAsia="zh-CN"/>
        </w:rPr>
      </w:pPr>
      <w:r>
        <w:rPr>
          <w:rFonts w:hint="eastAsia" w:ascii="宋体" w:hAnsi="宋体" w:eastAsia="宋体" w:cs="宋体"/>
          <w:color w:val="auto"/>
          <w:sz w:val="28"/>
          <w:szCs w:val="28"/>
          <w:lang w:val="en-US" w:eastAsia="zh-CN"/>
        </w:rPr>
        <w:t>3.各单位汇报时长控制不超15分钟，汇报内容：（1）单位介绍（2）既往景观升级改造项目（重点旧改升级项目）业绩介绍（3）本项目设计方案介绍汇报。（4）与本项目相关的重点内容等。</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4.根据设计要求实施，施工设计清晰、项目齐全、项目清单齐全等。</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5.服务响应快，及时处理解决相关存在事宜。</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6.服务费用低（以二次报价为准）。</w:t>
      </w:r>
    </w:p>
    <w:p>
      <w:pPr>
        <w:spacing w:line="580" w:lineRule="exact"/>
        <w:ind w:firstLine="643" w:firstLineChars="200"/>
        <w:rPr>
          <w:rFonts w:hint="eastAsia" w:ascii="仿宋_GB2312" w:hAnsi="仿宋_GB2312" w:eastAsia="仿宋_GB2312" w:cs="仿宋_GB2312"/>
          <w:b/>
          <w:bCs/>
          <w:sz w:val="32"/>
          <w:szCs w:val="32"/>
        </w:rPr>
      </w:pPr>
    </w:p>
    <w:p>
      <w:pPr>
        <w:spacing w:line="580" w:lineRule="exact"/>
        <w:ind w:firstLine="643" w:firstLineChars="200"/>
        <w:rPr>
          <w:rFonts w:hint="eastAsia" w:ascii="仿宋_GB2312" w:hAnsi="仿宋_GB2312" w:eastAsia="仿宋_GB2312" w:cs="仿宋_GB2312"/>
          <w:b/>
          <w:bCs/>
          <w:sz w:val="32"/>
          <w:szCs w:val="32"/>
        </w:rPr>
      </w:pP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六、现场勘察与讲解：</w:t>
      </w:r>
    </w:p>
    <w:p>
      <w:pPr>
        <w:spacing w:line="58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时间：</w:t>
      </w:r>
      <w:r>
        <w:rPr>
          <w:rFonts w:hint="eastAsia" w:ascii="宋体" w:hAnsi="宋体" w:eastAsia="宋体" w:cs="宋体"/>
          <w:sz w:val="28"/>
          <w:szCs w:val="28"/>
          <w:lang w:eastAsia="zh-CN"/>
        </w:rPr>
        <w:t>以医院通知为准</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地点：</w:t>
      </w:r>
      <w:r>
        <w:rPr>
          <w:rFonts w:hint="eastAsia" w:ascii="宋体" w:hAnsi="宋体" w:eastAsia="宋体" w:cs="宋体"/>
          <w:sz w:val="28"/>
          <w:szCs w:val="28"/>
          <w:lang w:eastAsia="zh-CN"/>
        </w:rPr>
        <w:t>以医院通知为准</w:t>
      </w:r>
    </w:p>
    <w:p>
      <w:pPr>
        <w:spacing w:line="580" w:lineRule="exact"/>
        <w:ind w:firstLine="560" w:firstLineChars="200"/>
        <w:rPr>
          <w:rFonts w:ascii="仿宋_GB2312" w:hAnsi="仿宋_GB2312" w:eastAsia="仿宋_GB2312" w:cs="仿宋_GB2312"/>
          <w:sz w:val="32"/>
          <w:szCs w:val="32"/>
        </w:rPr>
      </w:pPr>
      <w:r>
        <w:rPr>
          <w:rFonts w:hint="eastAsia" w:ascii="宋体" w:hAnsi="宋体" w:eastAsia="宋体" w:cs="宋体"/>
          <w:sz w:val="28"/>
          <w:szCs w:val="28"/>
        </w:rPr>
        <w:t>联系人：</w:t>
      </w:r>
      <w:r>
        <w:rPr>
          <w:rFonts w:hint="eastAsia" w:ascii="宋体" w:hAnsi="宋体" w:eastAsia="宋体" w:cs="宋体"/>
          <w:sz w:val="28"/>
          <w:szCs w:val="28"/>
          <w:lang w:eastAsia="zh-CN"/>
        </w:rPr>
        <w:t>傅</w:t>
      </w:r>
      <w:r>
        <w:rPr>
          <w:rFonts w:hint="eastAsia" w:ascii="宋体" w:hAnsi="宋体" w:eastAsia="宋体" w:cs="宋体"/>
          <w:sz w:val="28"/>
          <w:szCs w:val="28"/>
        </w:rPr>
        <w:t>先生，联系电话： 0763-</w:t>
      </w:r>
      <w:r>
        <w:rPr>
          <w:rFonts w:hint="eastAsia" w:ascii="宋体" w:hAnsi="宋体" w:eastAsia="宋体" w:cs="宋体"/>
          <w:sz w:val="28"/>
          <w:szCs w:val="28"/>
          <w:lang w:val="en-US" w:eastAsia="zh-CN"/>
        </w:rPr>
        <w:t>7889666</w:t>
      </w:r>
      <w:r>
        <w:rPr>
          <w:rFonts w:hint="eastAsia" w:ascii="宋体" w:hAnsi="宋体" w:eastAsia="宋体" w:cs="宋体"/>
          <w:sz w:val="28"/>
          <w:szCs w:val="28"/>
        </w:rPr>
        <w:t xml:space="preserve">  </w:t>
      </w:r>
      <w:r>
        <w:rPr>
          <w:rFonts w:hint="eastAsia" w:ascii="仿宋_GB2312" w:hAns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1ZWIxYTgxN2Y5Mzc5M2Y3N2M0YmY0OThjYTMwN2MifQ=="/>
  </w:docVars>
  <w:rsids>
    <w:rsidRoot w:val="00BC4FC0"/>
    <w:rsid w:val="000B14E8"/>
    <w:rsid w:val="00256791"/>
    <w:rsid w:val="00280F2D"/>
    <w:rsid w:val="002B4754"/>
    <w:rsid w:val="00451B29"/>
    <w:rsid w:val="00483029"/>
    <w:rsid w:val="004E25D3"/>
    <w:rsid w:val="00612BD2"/>
    <w:rsid w:val="006978DE"/>
    <w:rsid w:val="00726712"/>
    <w:rsid w:val="00781DDF"/>
    <w:rsid w:val="007A5007"/>
    <w:rsid w:val="00903C94"/>
    <w:rsid w:val="009C37A1"/>
    <w:rsid w:val="00A64F10"/>
    <w:rsid w:val="00AA2FB4"/>
    <w:rsid w:val="00AD01A4"/>
    <w:rsid w:val="00B829D5"/>
    <w:rsid w:val="00BC4FC0"/>
    <w:rsid w:val="00C8215F"/>
    <w:rsid w:val="00D21B6B"/>
    <w:rsid w:val="00D64058"/>
    <w:rsid w:val="00D70FFD"/>
    <w:rsid w:val="00E67FE4"/>
    <w:rsid w:val="00EB473B"/>
    <w:rsid w:val="00ED025C"/>
    <w:rsid w:val="00F50C1C"/>
    <w:rsid w:val="0BAD2CE9"/>
    <w:rsid w:val="0DAB5AFB"/>
    <w:rsid w:val="0DD03410"/>
    <w:rsid w:val="11C81CA3"/>
    <w:rsid w:val="136B3079"/>
    <w:rsid w:val="15740928"/>
    <w:rsid w:val="229E6722"/>
    <w:rsid w:val="232C5519"/>
    <w:rsid w:val="26E32EDA"/>
    <w:rsid w:val="28714BB9"/>
    <w:rsid w:val="32366D1D"/>
    <w:rsid w:val="579107E2"/>
    <w:rsid w:val="62347FB9"/>
    <w:rsid w:val="63E42EEF"/>
    <w:rsid w:val="6BCD6231"/>
    <w:rsid w:val="70AC6ABA"/>
    <w:rsid w:val="781D0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1338</Words>
  <Characters>1392</Characters>
  <Lines>9</Lines>
  <Paragraphs>2</Paragraphs>
  <TotalTime>1</TotalTime>
  <ScaleCrop>false</ScaleCrop>
  <LinksUpToDate>false</LinksUpToDate>
  <CharactersWithSpaces>1419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2024-07-11T06:47:00Z</dcterms:created>
  <dc:creator>z781</dc:creator>
  <cp:lastModifiedBy>Administrator</cp:lastModifiedBy>
  <cp:lastPrinted>2024-11-01T07:35:00Z</cp:lastPrinted>
  <dcterms:modified xsi:type="dcterms:W3CDTF">2024-11-04T00:55:53Z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B935E189D9B14C1F9AA57487873A2EB6_12</vt:lpwstr>
  </property>
</Properties>
</file>