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附件4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生殖激素类试剂</w:t>
      </w:r>
      <w:r>
        <w:rPr>
          <w:rFonts w:hint="eastAsia" w:asciiTheme="majorEastAsia" w:hAnsiTheme="majorEastAsia" w:eastAsiaTheme="majorEastAsia"/>
          <w:sz w:val="36"/>
          <w:szCs w:val="36"/>
        </w:rPr>
        <w:t>遴选清单</w:t>
      </w:r>
    </w:p>
    <w:tbl>
      <w:tblPr>
        <w:tblStyle w:val="4"/>
        <w:tblW w:w="8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42"/>
        <w:gridCol w:w="3511"/>
        <w:gridCol w:w="1609"/>
        <w:gridCol w:w="1004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物品名称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参考规格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生殖激素类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试剂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1.1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孕酮检测试剂盒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1.2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雌二醇检测试剂盒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1.3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人促黄体生成激素检测试剂盒(LH)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1.4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促卵泡成熟激素检测试剂盒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1.5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睾酮检测试剂盒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1.6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催乳素检测试剂盒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1.7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人绒毛膜促性腺激素（B-HCG）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100T/盒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color w:val="000000"/>
        </w:rPr>
      </w:pPr>
    </w:p>
    <w:p>
      <w:pPr>
        <w:spacing w:line="220" w:lineRule="atLeast"/>
      </w:pPr>
      <w:r>
        <w:rPr>
          <w:rFonts w:hint="eastAsia" w:ascii="宋体" w:hAnsi="宋体" w:eastAsia="宋体" w:cs="宋体"/>
          <w:color w:val="000000"/>
        </w:rPr>
        <w:t>备注：清单仅作参考，参与供应商可针对此清单进行报价，亦可以提供其他品牌相同用途产品进行报名。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73598"/>
    <w:rsid w:val="002C7EAB"/>
    <w:rsid w:val="00323B43"/>
    <w:rsid w:val="003D37D8"/>
    <w:rsid w:val="00426133"/>
    <w:rsid w:val="004358AB"/>
    <w:rsid w:val="004E7344"/>
    <w:rsid w:val="008B7726"/>
    <w:rsid w:val="008D42BF"/>
    <w:rsid w:val="00900FC1"/>
    <w:rsid w:val="00BC65A3"/>
    <w:rsid w:val="00D31D50"/>
    <w:rsid w:val="00DC2D03"/>
    <w:rsid w:val="00E74F1B"/>
    <w:rsid w:val="00ED47B9"/>
    <w:rsid w:val="19D534EC"/>
    <w:rsid w:val="78D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228</Characters>
  <Lines>15</Lines>
  <Paragraphs>4</Paragraphs>
  <TotalTime>0</TotalTime>
  <ScaleCrop>false</ScaleCrop>
  <LinksUpToDate>false</LinksUpToDate>
  <CharactersWithSpaces>228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2025-06-24T09:54:36Z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76032F613513468C8ED87F6960B56BEB</vt:lpwstr>
  </property>
</Properties>
</file>